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7A2" w:rsidRDefault="00CE5AAD">
      <w:pPr>
        <w:pStyle w:val="Ttulo3"/>
        <w:ind w:left="-426"/>
        <w:jc w:val="center"/>
      </w:pPr>
      <w:r>
        <w:t>INFORME DE GESTIÓN CONTRATO DE PRESTACIÓN DE SERVICIOS</w:t>
      </w:r>
    </w:p>
    <w:p w:rsidR="00EA07A2" w:rsidRDefault="00EA07A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3"/>
        <w:tblW w:w="1042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50"/>
        <w:gridCol w:w="1980"/>
        <w:gridCol w:w="435"/>
        <w:gridCol w:w="5655"/>
        <w:gridCol w:w="105"/>
      </w:tblGrid>
      <w:tr w:rsidR="00EA07A2">
        <w:trPr>
          <w:trHeight w:val="545"/>
          <w:jc w:val="center"/>
        </w:trPr>
        <w:tc>
          <w:tcPr>
            <w:tcW w:w="10425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EA07A2">
        <w:trPr>
          <w:trHeight w:val="444"/>
          <w:jc w:val="center"/>
        </w:trPr>
        <w:tc>
          <w:tcPr>
            <w:tcW w:w="466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EA07A2" w:rsidRDefault="00CE5AAD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60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4"/>
              <w:tblW w:w="3190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90"/>
            </w:tblGrid>
            <w:tr w:rsidR="00EA07A2">
              <w:trPr>
                <w:trHeight w:val="333"/>
              </w:trPr>
              <w:tc>
                <w:tcPr>
                  <w:tcW w:w="3190" w:type="dxa"/>
                </w:tcPr>
                <w:p w:rsidR="00EA07A2" w:rsidRDefault="00CE5AAD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 xml:space="preserve">OBJETO DEL CONTRATO: </w:t>
                  </w:r>
                </w:p>
              </w:tc>
            </w:tr>
          </w:tbl>
          <w:p w:rsidR="00EA07A2" w:rsidRDefault="00CE5AA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4162.010.26.1.2363-2025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keepNext/>
              <w:widowControl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</w:rPr>
              <w:t>JOHNNY MENESES NIETO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JORGE EDUARDO RESTREPO HERRERA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14.638.109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1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$10.890.000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1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0F5798" w:rsidP="000F579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12</w:t>
            </w:r>
            <w:bookmarkStart w:id="0" w:name="_GoBack"/>
            <w:bookmarkEnd w:id="0"/>
            <w:r w:rsidR="00CE5AAD">
              <w:rPr>
                <w:rFonts w:ascii="Arial" w:eastAsia="Arial" w:hAnsi="Arial" w:cs="Arial"/>
                <w:color w:val="000000"/>
              </w:rPr>
              <w:t>/Jul/2025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1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07A2">
        <w:trPr>
          <w:trHeight w:val="333"/>
          <w:jc w:val="center"/>
        </w:trPr>
        <w:tc>
          <w:tcPr>
            <w:tcW w:w="466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EA07A2" w:rsidRDefault="00CE5AAD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760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EA07A2" w:rsidRDefault="00CE5AA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EA07A2" w:rsidRDefault="00CE5AA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(x) Vencida </w:t>
            </w:r>
          </w:p>
          <w:p w:rsidR="00EA07A2" w:rsidRDefault="00CE5AA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</w:t>
            </w:r>
            <w:r>
              <w:rPr>
                <w:rFonts w:ascii="Arial" w:eastAsia="Arial" w:hAnsi="Arial" w:cs="Arial"/>
              </w:rPr>
              <w:t>cipada</w:t>
            </w:r>
          </w:p>
          <w:p w:rsidR="00EA07A2" w:rsidRDefault="00CE5AA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:rsidR="00EA07A2" w:rsidRDefault="00EA07A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EA07A2" w:rsidRDefault="00EA0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15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1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1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1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07A2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1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6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A07A2">
        <w:trPr>
          <w:trHeight w:val="1405"/>
          <w:jc w:val="center"/>
        </w:trPr>
        <w:tc>
          <w:tcPr>
            <w:tcW w:w="10425" w:type="dxa"/>
            <w:gridSpan w:val="5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A07A2">
        <w:trPr>
          <w:gridAfter w:val="1"/>
          <w:wAfter w:w="105" w:type="dxa"/>
          <w:trHeight w:val="40"/>
          <w:jc w:val="center"/>
        </w:trPr>
        <w:tc>
          <w:tcPr>
            <w:tcW w:w="423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EA07A2">
        <w:trPr>
          <w:gridAfter w:val="1"/>
          <w:wAfter w:w="105" w:type="dxa"/>
          <w:trHeight w:val="1900"/>
          <w:jc w:val="center"/>
        </w:trPr>
        <w:tc>
          <w:tcPr>
            <w:tcW w:w="466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Realizar la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operativización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sobre la planificación e implementación de actividades estratégicas y de desarrollo de actividades relacionadas con el área de eventos de la Secretaría de Deporte y Recreación, asegurando el cumplimiento de los lineamientos e</w:t>
            </w:r>
            <w:r>
              <w:rPr>
                <w:rFonts w:ascii="Arial" w:eastAsia="Arial" w:hAnsi="Arial" w:cs="Arial"/>
                <w:color w:val="000000"/>
              </w:rPr>
              <w:t>stablecidos en los planos institucionales.</w:t>
            </w: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rPr>
                <w:rFonts w:ascii="Arial" w:eastAsia="Arial" w:hAnsi="Arial" w:cs="Arial"/>
              </w:rPr>
            </w:pPr>
          </w:p>
          <w:p w:rsidR="00EA07A2" w:rsidRDefault="00EA07A2">
            <w:pPr>
              <w:rPr>
                <w:rFonts w:ascii="Arial" w:eastAsia="Arial" w:hAnsi="Arial" w:cs="Arial"/>
              </w:rPr>
            </w:pPr>
          </w:p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2. Gestionar las actividades necesarias para el seguimiento durante la ejecución de los eventos, garantizando su adecuada articulación con los actores involucrados y el correcto desarrollo y seguimiento de cada</w:t>
            </w:r>
            <w:r>
              <w:rPr>
                <w:rFonts w:ascii="Arial" w:eastAsia="Arial" w:hAnsi="Arial" w:cs="Arial"/>
                <w:color w:val="000000"/>
              </w:rPr>
              <w:t xml:space="preserve"> etapa.</w:t>
            </w:r>
          </w:p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3.Atender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y gestionar los requerimientos relacionados con el área de eventos, incluyendo las necesidades técnicas desde sistemas de información para adecuada toma de decisiones durante la planeación, ejecución y seguimiento.</w:t>
            </w: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CE5AAD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4.Realizar el Control,</w:t>
            </w:r>
            <w:r>
              <w:rPr>
                <w:rFonts w:ascii="Arial" w:eastAsia="Arial" w:hAnsi="Arial" w:cs="Arial"/>
                <w:color w:val="000000"/>
              </w:rPr>
              <w:t xml:space="preserve"> uso y distribución de los recursos asignados al área de eventos, asegurando su correcta aplicación dentro de los marcos presupuestales y normativos establecidos</w:t>
            </w: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CE5AAD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Atender los requerimientos del municipio y de entes externos frente a la ejecución de even</w:t>
            </w:r>
            <w:r>
              <w:rPr>
                <w:rFonts w:ascii="Arial" w:eastAsia="Arial" w:hAnsi="Arial" w:cs="Arial"/>
                <w:color w:val="000000"/>
              </w:rPr>
              <w:t xml:space="preserve">tos, garantizando una respuesta oportuna y eficiente. </w:t>
            </w:r>
          </w:p>
          <w:p w:rsidR="00EA07A2" w:rsidRDefault="00EA07A2">
            <w:pPr>
              <w:rPr>
                <w:rFonts w:ascii="Arial" w:eastAsia="Arial" w:hAnsi="Arial" w:cs="Arial"/>
              </w:rPr>
            </w:pPr>
          </w:p>
          <w:p w:rsidR="00EA07A2" w:rsidRDefault="00CE5AAD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 Las demás desarrolladas en el objeto contractual.</w:t>
            </w: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5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DD0695">
            <w:pPr>
              <w:widowControl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realicé</w:t>
            </w:r>
            <w:r w:rsidR="00CE5AAD">
              <w:rPr>
                <w:rFonts w:ascii="Arial" w:eastAsia="Arial" w:hAnsi="Arial" w:cs="Arial"/>
              </w:rPr>
              <w:t xml:space="preserve"> la elaboración y actualización del cronograma anual de eventos deportivos, recreativos y culturales.</w:t>
            </w:r>
          </w:p>
          <w:p w:rsidR="00EA07A2" w:rsidRDefault="00EA07A2">
            <w:pPr>
              <w:ind w:left="720"/>
              <w:rPr>
                <w:rFonts w:ascii="Arial" w:eastAsia="Arial" w:hAnsi="Arial" w:cs="Arial"/>
              </w:rPr>
            </w:pPr>
          </w:p>
          <w:p w:rsidR="00EA07A2" w:rsidRDefault="00EA07A2">
            <w:pPr>
              <w:ind w:left="720"/>
              <w:rPr>
                <w:rFonts w:ascii="Arial" w:eastAsia="Arial" w:hAnsi="Arial" w:cs="Arial"/>
              </w:rPr>
            </w:pPr>
          </w:p>
          <w:p w:rsidR="00EA07A2" w:rsidRDefault="00EA0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</w:rPr>
            </w:pPr>
          </w:p>
          <w:p w:rsidR="00EA07A2" w:rsidRDefault="00EA07A2" w:rsidP="00381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EA07A2" w:rsidRDefault="00DD0695">
            <w:pPr>
              <w:widowControl/>
              <w:numPr>
                <w:ilvl w:val="0"/>
                <w:numId w:val="1"/>
              </w:numPr>
              <w:spacing w:before="280" w:after="28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realicé</w:t>
            </w:r>
            <w:r w:rsidR="00CE5AAD">
              <w:rPr>
                <w:rFonts w:ascii="Arial" w:eastAsia="Arial" w:hAnsi="Arial" w:cs="Arial"/>
              </w:rPr>
              <w:t xml:space="preserve"> acompañamiento durante la ejecución de eventos, donde verifique el cumplimiento de la programación, montaje y calidad del servicio.</w:t>
            </w:r>
          </w:p>
          <w:p w:rsidR="00EA07A2" w:rsidRDefault="00EA07A2">
            <w:pPr>
              <w:rPr>
                <w:rFonts w:ascii="Arial" w:eastAsia="Arial" w:hAnsi="Arial" w:cs="Arial"/>
              </w:rPr>
            </w:pPr>
          </w:p>
          <w:p w:rsidR="00EA07A2" w:rsidRDefault="00CE5AAD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Durante el mes de Julio, no realice esta actividad</w:t>
            </w: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CE5AAD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CE5AAD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Durante el mes de Julio, no realice esta actividad</w:t>
            </w: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rPr>
                <w:rFonts w:ascii="Arial" w:eastAsia="Arial" w:hAnsi="Arial" w:cs="Arial"/>
                <w:color w:val="000000"/>
              </w:rPr>
            </w:pPr>
          </w:p>
          <w:p w:rsidR="00EA07A2" w:rsidRDefault="00DD0695">
            <w:pPr>
              <w:widowControl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apoyé</w:t>
            </w:r>
            <w:r w:rsidR="00CE5AAD">
              <w:rPr>
                <w:rFonts w:ascii="Arial" w:eastAsia="Arial" w:hAnsi="Arial" w:cs="Arial"/>
              </w:rPr>
              <w:t xml:space="preserve"> la estructuración de respuesta de proposiciones del concejal Carlos Patiño</w:t>
            </w:r>
          </w:p>
          <w:p w:rsidR="00EA07A2" w:rsidRDefault="00EA07A2">
            <w:pPr>
              <w:widowControl/>
              <w:ind w:left="720"/>
              <w:jc w:val="both"/>
              <w:rPr>
                <w:rFonts w:ascii="Arial" w:eastAsia="Arial" w:hAnsi="Arial" w:cs="Arial"/>
              </w:rPr>
            </w:pPr>
          </w:p>
          <w:p w:rsidR="00EA07A2" w:rsidRDefault="00EA07A2">
            <w:pPr>
              <w:widowControl/>
              <w:ind w:left="720"/>
              <w:jc w:val="both"/>
              <w:rPr>
                <w:rFonts w:ascii="Arial" w:eastAsia="Arial" w:hAnsi="Arial" w:cs="Arial"/>
              </w:rPr>
            </w:pPr>
          </w:p>
          <w:p w:rsidR="00EA07A2" w:rsidRDefault="00CE5AAD" w:rsidP="00DD0695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</w:t>
            </w:r>
            <w:r w:rsidR="00DD0695">
              <w:rPr>
                <w:rFonts w:ascii="Arial" w:eastAsia="Arial" w:hAnsi="Arial" w:cs="Arial"/>
              </w:rPr>
              <w:t>é</w:t>
            </w:r>
            <w:r>
              <w:rPr>
                <w:rFonts w:ascii="Arial" w:eastAsia="Arial" w:hAnsi="Arial" w:cs="Arial"/>
              </w:rPr>
              <w:t xml:space="preserve"> un tablero de control para realizar seguimiento a la gestión administrativa de escenarios deportivos</w:t>
            </w:r>
          </w:p>
        </w:tc>
      </w:tr>
      <w:tr w:rsidR="00EA07A2">
        <w:trPr>
          <w:trHeight w:val="1649"/>
          <w:jc w:val="center"/>
        </w:trPr>
        <w:tc>
          <w:tcPr>
            <w:tcW w:w="466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A07A2" w:rsidRDefault="00CE5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:rsidR="00EA07A2" w:rsidRDefault="00EA0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A07A2" w:rsidRDefault="00EA0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EA07A2" w:rsidRDefault="00EA0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EA07A2" w:rsidRDefault="00EA0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EA07A2" w:rsidRDefault="00DD06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highlight w:val="yellow"/>
              </w:rPr>
            </w:pPr>
            <w:hyperlink r:id="rId8" w:history="1">
              <w:r w:rsidRPr="00FD093D">
                <w:rPr>
                  <w:rStyle w:val="Hipervnculo"/>
                  <w:rFonts w:ascii="Arial" w:eastAsia="Arial" w:hAnsi="Arial" w:cs="Arial"/>
                </w:rPr>
                <w:t>https://drive.google.com/drive/folders/1yL_xXt6Z7AYPMxM0rVlexT9B9tlZLqYE?usp=sharing</w:t>
              </w:r>
            </w:hyperlink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EA07A2" w:rsidTr="00DD0695">
        <w:trPr>
          <w:trHeight w:val="696"/>
          <w:jc w:val="center"/>
        </w:trPr>
        <w:tc>
          <w:tcPr>
            <w:tcW w:w="466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EA07A2">
        <w:trPr>
          <w:trHeight w:val="1649"/>
          <w:jc w:val="center"/>
        </w:trPr>
        <w:tc>
          <w:tcPr>
            <w:tcW w:w="466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lang w:val="es-CO"/>
              </w:rPr>
              <w:drawing>
                <wp:inline distT="0" distB="0" distL="0" distR="0">
                  <wp:extent cx="490017" cy="1037620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l="37809" t="43891" r="48158" b="335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017" cy="103762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07A2" w:rsidTr="00381A5C">
        <w:trPr>
          <w:trHeight w:val="589"/>
          <w:jc w:val="center"/>
        </w:trPr>
        <w:tc>
          <w:tcPr>
            <w:tcW w:w="466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EA07A2" w:rsidRDefault="00CE5A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7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EA07A2" w:rsidRPr="00381A5C" w:rsidRDefault="00DD0695" w:rsidP="00381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25/jul</w:t>
            </w:r>
            <w:r w:rsidR="00CE5AAD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:rsidR="00EA07A2" w:rsidRDefault="00EA07A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EA07A2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AAD" w:rsidRDefault="00CE5AAD">
      <w:r>
        <w:separator/>
      </w:r>
    </w:p>
  </w:endnote>
  <w:endnote w:type="continuationSeparator" w:id="0">
    <w:p w:rsidR="00CE5AAD" w:rsidRDefault="00CE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7A2" w:rsidRDefault="00CE5AA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 w:rsidR="00DD0695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6578C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DD0695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6578C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EA07A2" w:rsidRDefault="00EA07A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EA07A2" w:rsidRDefault="00EA07A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AAD" w:rsidRDefault="00CE5AAD">
      <w:r>
        <w:separator/>
      </w:r>
    </w:p>
  </w:footnote>
  <w:footnote w:type="continuationSeparator" w:id="0">
    <w:p w:rsidR="00CE5AAD" w:rsidRDefault="00CE5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7A2" w:rsidRDefault="00EA07A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EA07A2" w:rsidRDefault="00EA07A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273"/>
    <w:multiLevelType w:val="multilevel"/>
    <w:tmpl w:val="03CAAB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7A2"/>
    <w:rsid w:val="000F5798"/>
    <w:rsid w:val="00381A5C"/>
    <w:rsid w:val="00C6578C"/>
    <w:rsid w:val="00CE5AAD"/>
    <w:rsid w:val="00DD0695"/>
    <w:rsid w:val="00EA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5303BF-7980-4835-ABE8-8782CD73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Hipervnculo">
    <w:name w:val="Hyperlink"/>
    <w:rsid w:val="00DD06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L_xXt6Z7AYPMxM0rVlexT9B9tlZLqYE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yRlG7g+OVV9VDqDtmaf70W5jAg==">CgMxLjA4AHIhMTZnYkMxamRoazFkT2tZMFpLRTVpNy1JWGpnUi1Vclpy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Rico, Daniela</cp:lastModifiedBy>
  <cp:revision>5</cp:revision>
  <cp:lastPrinted>2025-07-22T19:33:00Z</cp:lastPrinted>
  <dcterms:created xsi:type="dcterms:W3CDTF">2025-07-22T16:05:00Z</dcterms:created>
  <dcterms:modified xsi:type="dcterms:W3CDTF">2025-07-22T19:33:00Z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